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E0" w:rsidRDefault="00855171">
      <w:pPr>
        <w:spacing w:after="9"/>
        <w:ind w:left="-5" w:right="-15" w:hanging="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1859280</wp:posOffset>
            </wp:positionH>
            <wp:positionV relativeFrom="page">
              <wp:posOffset>466090</wp:posOffset>
            </wp:positionV>
            <wp:extent cx="510502" cy="600405"/>
            <wp:effectExtent l="0" t="0" r="0" b="0"/>
            <wp:wrapSquare wrapText="bothSides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6730E0" w:rsidRDefault="00855171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2018-04925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BARRETT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PATROL ACTION - WELFARE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0:34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BEECHWOOD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SUSPICIOUS PERSON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21:34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BOQUET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BURGLARY-ATTEMPT-NONRESIDENCE-UNK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19:56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BOYD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FOLLOW-UP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21:07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2018-04928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5:00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2018-04931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5:45</w:t>
            </w:r>
          </w:p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2018-04927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1:15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2018-04933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8:28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2018-04934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10:15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2018-04929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5:40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2018-04935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PATROL ACTION - BANK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10:20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2018-04938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HARASSMENT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14:08</w:t>
            </w:r>
          </w:p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15:50</w:t>
            </w:r>
          </w:p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2018-04950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23:45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GOVERNORS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FRAUD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19:46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2018-04930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MANSFIELD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5:20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PLUM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ANIMAL - OTHER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16:12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2018-04937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THIRD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11:14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THEFT-$200 AND OVER-ALL OTHER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14:45</w:t>
            </w:r>
          </w:p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LOST/MISSING PROPERTY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15:10</w:t>
            </w:r>
          </w:p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NCIC CANCEL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22:13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2018-04949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FOLLOW-UP INFORMATION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22:13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2018-04932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WASHINGTON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8:09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2018-04926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jc w:val="right"/>
            </w:pPr>
            <w:r>
              <w:rPr>
                <w:sz w:val="20"/>
              </w:rPr>
              <w:t>6/18/2018 2:50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2"/>
            </w:pPr>
            <w:r>
              <w:t>2018-04936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2"/>
            </w:pPr>
            <w: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2"/>
            </w:pPr>
            <w:r>
              <w:t>MENTAL HEALTH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right="6"/>
              <w:jc w:val="right"/>
            </w:pPr>
            <w:r>
              <w:t>6/18/2018 10:47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2"/>
            </w:pPr>
            <w:r>
              <w:t>2018-04939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2"/>
            </w:pPr>
            <w:r>
              <w:t>WEST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2"/>
            </w:pPr>
            <w: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right="6"/>
              <w:jc w:val="right"/>
            </w:pPr>
            <w:r>
              <w:t>6/18/2018 14:20</w:t>
            </w:r>
          </w:p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</w:tbl>
    <w:p w:rsidR="006730E0" w:rsidRDefault="00855171">
      <w:pPr>
        <w:spacing w:after="33"/>
        <w:ind w:left="2551" w:hanging="10"/>
      </w:pPr>
      <w:r>
        <w:t>Page 1 of 2</w:t>
      </w:r>
    </w:p>
    <w:p w:rsidR="006730E0" w:rsidRDefault="00855171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6730E0" w:rsidRDefault="00855171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855171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  <w:tr w:rsidR="006730E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0E0" w:rsidRDefault="006730E0"/>
        </w:tc>
      </w:tr>
    </w:tbl>
    <w:p w:rsidR="006730E0" w:rsidRDefault="00855171">
      <w:pPr>
        <w:spacing w:after="33"/>
        <w:ind w:left="2551" w:hanging="10"/>
      </w:pPr>
      <w:r>
        <w:t>Page 2 of 2</w:t>
      </w:r>
    </w:p>
    <w:sectPr w:rsidR="006730E0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E0"/>
    <w:rsid w:val="006730E0"/>
    <w:rsid w:val="008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621D1-0046-4402-989C-B554DD52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2018-06-28T12:12:00Z</dcterms:created>
  <dcterms:modified xsi:type="dcterms:W3CDTF">2018-06-28T12:12:00Z</dcterms:modified>
</cp:coreProperties>
</file>