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D2" w:rsidRDefault="001F59E7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1950720</wp:posOffset>
            </wp:positionH>
            <wp:positionV relativeFrom="page">
              <wp:posOffset>443230</wp:posOffset>
            </wp:positionV>
            <wp:extent cx="510502" cy="600405"/>
            <wp:effectExtent l="0" t="0" r="0" b="0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A555D2" w:rsidRDefault="001F59E7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ARCH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WELFARE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0:10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BEECHWOOD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ALARM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13:18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FOUND PROPERTY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10:37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13:00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17:30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2018-05049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1:05</w:t>
            </w:r>
          </w:p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5:00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17:15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2018-05047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0:40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2018-05048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2:00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9:28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21:30</w:t>
            </w:r>
          </w:p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DOW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THEFT - UNDER $50 - BICYCLES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8:28</w:t>
            </w:r>
          </w:p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21:00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2018-05070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SUSPICIOUS AUTO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23:30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2018-05072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FOUND/STRAY ANIMAL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23:40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FRANKLIN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HAZARD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18:03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9:48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MORROW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SUSPICIOUS PERSON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14:34</w:t>
            </w:r>
          </w:p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2018-05063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16:45</w:t>
            </w:r>
          </w:p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RAILROAD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ASSIST - AMBULANCE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2:24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2018-05057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DISORDERLY CONDUCT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jc w:val="right"/>
            </w:pPr>
            <w:r>
              <w:rPr>
                <w:sz w:val="20"/>
              </w:rPr>
              <w:t>6/23/2018 10:11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</w:tbl>
    <w:p w:rsidR="00A555D2" w:rsidRDefault="001F59E7">
      <w:pPr>
        <w:spacing w:after="33"/>
        <w:ind w:left="2551" w:hanging="10"/>
      </w:pPr>
      <w:r>
        <w:t>Page 1 of 2</w:t>
      </w:r>
    </w:p>
    <w:p w:rsidR="00A555D2" w:rsidRDefault="001F59E7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A555D2" w:rsidRDefault="001F59E7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1F59E7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  <w:tr w:rsidR="00A555D2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5D2" w:rsidRDefault="00A555D2"/>
        </w:tc>
      </w:tr>
    </w:tbl>
    <w:p w:rsidR="00A555D2" w:rsidRDefault="001F59E7">
      <w:pPr>
        <w:spacing w:after="33"/>
        <w:ind w:left="2551" w:hanging="10"/>
      </w:pPr>
      <w:r>
        <w:t>Page 2 of 2</w:t>
      </w:r>
    </w:p>
    <w:sectPr w:rsidR="00A555D2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D2"/>
    <w:rsid w:val="001F59E7"/>
    <w:rsid w:val="00A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45FD7-CAA8-45AD-9346-B0CDD251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2018-06-28T12:10:00Z</dcterms:created>
  <dcterms:modified xsi:type="dcterms:W3CDTF">2018-06-28T12:10:00Z</dcterms:modified>
</cp:coreProperties>
</file>